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4A75F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E64E25" w:rsidRDefault="00BD2EF9" w:rsidP="00E64E25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E64E25">
              <w:rPr>
                <w:rFonts w:eastAsia="Times New Roman" w:cs="Times New Roman"/>
                <w:szCs w:val="26"/>
              </w:rPr>
              <w:t>27/5-615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FB5BDB" w:rsidRPr="00816BEB" w:rsidRDefault="00FB5BDB" w:rsidP="00FB5BDB">
      <w:pPr>
        <w:jc w:val="center"/>
        <w:rPr>
          <w:szCs w:val="26"/>
        </w:rPr>
      </w:pPr>
      <w:r w:rsidRPr="00816BEB">
        <w:rPr>
          <w:szCs w:val="26"/>
        </w:rPr>
        <w:t>О внесении изменений в решение Городского Совета от 15.12.2020 № 24/5-553</w:t>
      </w:r>
    </w:p>
    <w:p w:rsidR="00FB5BDB" w:rsidRPr="00816BEB" w:rsidRDefault="00FB5BDB" w:rsidP="00FB5BDB">
      <w:pPr>
        <w:autoSpaceDE w:val="0"/>
        <w:autoSpaceDN w:val="0"/>
        <w:adjustRightInd w:val="0"/>
        <w:jc w:val="center"/>
        <w:rPr>
          <w:szCs w:val="26"/>
        </w:rPr>
      </w:pPr>
      <w:r w:rsidRPr="00816BEB">
        <w:rPr>
          <w:szCs w:val="26"/>
        </w:rPr>
        <w:t xml:space="preserve"> «О бюджете муниципального образования город Норильск на 2021 год и на плановый период 2022 и 2023 годов»</w:t>
      </w:r>
    </w:p>
    <w:p w:rsidR="00BD2EF9" w:rsidRDefault="00BD2EF9" w:rsidP="00BD2EF9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BD2EF9" w:rsidRPr="00DF24B6" w:rsidRDefault="00FB5BDB" w:rsidP="00BD2EF9">
      <w:pPr>
        <w:ind w:firstLine="709"/>
        <w:rPr>
          <w:rFonts w:eastAsia="Times New Roman" w:cs="Times New Roman"/>
          <w:szCs w:val="26"/>
          <w:lang w:eastAsia="ru-RU"/>
        </w:rPr>
      </w:pPr>
      <w:r w:rsidRPr="00264BB8">
        <w:rPr>
          <w:rFonts w:cs="Times New Roman"/>
          <w:szCs w:val="26"/>
        </w:rPr>
        <w:t xml:space="preserve">В соответствии со статьей 28 Устава </w:t>
      </w:r>
      <w:r w:rsidR="00D13EBE">
        <w:rPr>
          <w:rFonts w:eastAsia="Calibri" w:cs="Times New Roman"/>
          <w:szCs w:val="26"/>
        </w:rPr>
        <w:t>городского округа</w:t>
      </w:r>
      <w:r w:rsidR="00D13EBE" w:rsidRPr="003C4216">
        <w:rPr>
          <w:rFonts w:eastAsia="Calibri" w:cs="Times New Roman"/>
          <w:szCs w:val="26"/>
        </w:rPr>
        <w:t xml:space="preserve"> город Норильск</w:t>
      </w:r>
      <w:r w:rsidR="00D13EBE">
        <w:rPr>
          <w:rFonts w:eastAsia="Calibri" w:cs="Times New Roman"/>
          <w:szCs w:val="26"/>
        </w:rPr>
        <w:t xml:space="preserve"> Красноярского края</w:t>
      </w:r>
      <w:r w:rsidR="00BD2EF9" w:rsidRPr="00DF24B6">
        <w:rPr>
          <w:rFonts w:eastAsia="Times New Roman" w:cs="Times New Roman"/>
          <w:lang w:eastAsia="ru-RU"/>
        </w:rPr>
        <w:t xml:space="preserve">, </w:t>
      </w:r>
      <w:r w:rsidR="00BD2EF9"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BD2EF9" w:rsidRPr="00DF24B6" w:rsidRDefault="00BD2EF9" w:rsidP="00BD2EF9">
      <w:pPr>
        <w:rPr>
          <w:rFonts w:eastAsia="Times New Roman" w:cs="Times New Roman"/>
          <w:b/>
          <w:szCs w:val="26"/>
          <w:lang w:eastAsia="ru-RU"/>
        </w:rPr>
      </w:pPr>
    </w:p>
    <w:p w:rsidR="00FB5BDB" w:rsidRPr="00747242" w:rsidRDefault="00FB5BDB" w:rsidP="00FB5BDB">
      <w:pPr>
        <w:tabs>
          <w:tab w:val="left" w:pos="1905"/>
        </w:tabs>
        <w:autoSpaceDE w:val="0"/>
        <w:autoSpaceDN w:val="0"/>
        <w:adjustRightInd w:val="0"/>
        <w:ind w:firstLine="709"/>
        <w:rPr>
          <w:b/>
          <w:szCs w:val="26"/>
        </w:rPr>
      </w:pPr>
      <w:r w:rsidRPr="00747242">
        <w:rPr>
          <w:szCs w:val="26"/>
        </w:rPr>
        <w:t xml:space="preserve">1. </w:t>
      </w:r>
      <w:r>
        <w:rPr>
          <w:szCs w:val="26"/>
        </w:rPr>
        <w:t>В</w:t>
      </w:r>
      <w:r w:rsidRPr="00747242">
        <w:rPr>
          <w:szCs w:val="26"/>
        </w:rPr>
        <w:t>нести в решение Городского Совета от 15.12.2020 № 24/5-553 «О бюджете муниципального образования город Норильск на 2021 год и на плановый период 2022 и 2023 годов» (далее – решение) следующие изменения:</w:t>
      </w:r>
    </w:p>
    <w:p w:rsidR="00FB5BDB" w:rsidRPr="00747242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747242">
        <w:rPr>
          <w:rFonts w:eastAsiaTheme="minorEastAsia"/>
          <w:szCs w:val="26"/>
        </w:rPr>
        <w:t>1.1. Статью 1 решения изложить в следующей редакции: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747242">
        <w:rPr>
          <w:rFonts w:eastAsiaTheme="minorEastAsia"/>
          <w:szCs w:val="26"/>
        </w:rPr>
        <w:t>«Статья 1. Основные характеристики бюджета муниципального образования город Норильск на 2021 год и на плановый период 2022</w:t>
      </w:r>
      <w:r w:rsidRPr="00A70535">
        <w:rPr>
          <w:rFonts w:eastAsiaTheme="minorEastAsia"/>
          <w:szCs w:val="26"/>
        </w:rPr>
        <w:t xml:space="preserve"> и 2023 годов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1. Утвердить основные характеристики бюджета муниципального образования город Норильск (далее по тексту </w:t>
      </w:r>
      <w:r w:rsidRPr="00A70535">
        <w:rPr>
          <w:rFonts w:eastAsiaTheme="minorEastAsia"/>
        </w:rPr>
        <w:t>–</w:t>
      </w:r>
      <w:r w:rsidRPr="00A70535">
        <w:rPr>
          <w:rFonts w:eastAsiaTheme="minorEastAsia"/>
          <w:szCs w:val="26"/>
        </w:rPr>
        <w:t xml:space="preserve"> местный бюджет) на 2021 год: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1) прогнозируемый общий объем доходов местного бюджета в сумме </w:t>
      </w:r>
      <w:r w:rsidRPr="00A70535">
        <w:rPr>
          <w:rFonts w:eastAsiaTheme="minorEastAsia"/>
          <w:bCs/>
          <w:szCs w:val="26"/>
        </w:rPr>
        <w:t xml:space="preserve">19 535 702,6 </w:t>
      </w:r>
      <w:r w:rsidRPr="00A70535">
        <w:rPr>
          <w:rFonts w:eastAsiaTheme="minorEastAsia"/>
          <w:szCs w:val="26"/>
        </w:rPr>
        <w:t>тыс. рублей;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2) общий объем расходов местного бюджета в сумме 23 264 842,8 тыс. рублей;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3) дефицит местного бюджета в сумме 3 729 140,2 тыс. рублей;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4) источники внутреннего финансирования дефицита местного бюджета в сумме 3 729 140,2 тыс. рублей согласно приложению 1 к настоящему решению.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2. Утвердить основные характеристики местного бюджета на 2022 и 2023 годы:</w:t>
      </w:r>
    </w:p>
    <w:p w:rsidR="00FB5BDB" w:rsidRPr="00A70535" w:rsidRDefault="00FB5BDB" w:rsidP="00FB5BDB">
      <w:pPr>
        <w:ind w:firstLine="709"/>
        <w:rPr>
          <w:rFonts w:eastAsiaTheme="minorEastAsia"/>
          <w:bCs/>
          <w:szCs w:val="26"/>
        </w:rPr>
      </w:pPr>
      <w:r w:rsidRPr="00A70535">
        <w:rPr>
          <w:rFonts w:eastAsiaTheme="minorEastAsia"/>
          <w:szCs w:val="26"/>
        </w:rPr>
        <w:t xml:space="preserve">1) прогнозируемый общий объем доходов местного бюджета на 2022 год в сумме 19 835 970,6 тыс. рублей и на 2023 год в сумме </w:t>
      </w:r>
      <w:r w:rsidRPr="00A70535">
        <w:rPr>
          <w:rFonts w:eastAsiaTheme="minorEastAsia"/>
          <w:bCs/>
          <w:szCs w:val="26"/>
        </w:rPr>
        <w:t>20 189 583,3 тыс. рублей;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bCs/>
          <w:szCs w:val="26"/>
        </w:rPr>
        <w:t>2)</w:t>
      </w:r>
      <w:r w:rsidRPr="00A70535">
        <w:rPr>
          <w:rFonts w:eastAsiaTheme="minorEastAsia"/>
          <w:szCs w:val="26"/>
        </w:rPr>
        <w:t xml:space="preserve"> общий объем расходов местного бюджета на 2022 год в сумме 20 613 655,7 тыс. рублей, в том числе условно утвержденные расходы в сумме 330 000,0 тыс. рублей, и на 2023 год в сумме 20 967 745,8 тыс. рублей, в том числе условно утвержденные расходы в сумме 670 000,0 тыс. рублей;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3) дефицит местного бюджета на 2022 год в сумме 777 685,1 тыс. рублей, на 2023 год в сумме 778 162,5 тыс. рублей;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lastRenderedPageBreak/>
        <w:t xml:space="preserve">4) источники внутреннего финансирования дефицита местного бюджета на 2022 год в сумме 777 685,1 тыс. рублей, на 2023 год в сумме 778 162,5 тыс. рублей согласно приложению 2 к настоящему решению.». 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1.2. Утвердить новую редакцию приложения № 1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 xml:space="preserve">«О бюджете муниципального образования город Норильск на 2021 год и на плановый период 2022 и 2023 годов» - «Источники внутреннего финансирования дефицита бюджета муниципального образования город Норильск на 2021 год» согласно приложению № 1 к настоящему решению. 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1.3. Утвердить новую редакцию приложения № 2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«Источники внутреннего финансирования дефицита бюджета муниципального образования город Норильск на плановый период 2022 и 2023 годов» согласно приложению № 2 к настоящему решению.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1.4. В статье 2 решения утвердить новую редакцию приложения № 3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 xml:space="preserve">«О бюджете муниципального образования город Норильск на 2021 год и на плановый период 2022 и 2023 годов» - «Перечень главных администраторов доходов бюджета муниципального образования город Норильск» согласно приложению № 3 к настоящему решению. 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1.5. В статье 3 решения: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5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«Доходы бюджета муниципального образования город Норильск по кодам классификации доходов бюджетов на 2021 год» согласно приложению № 4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6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«Доходы бюджета муниципального образования город Норильск по кодам классификации доходов бюджетов на плановый период 2022 и 2023 годов» согласно приложению № 5 к настоящему решению.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1.6. Статью 4 решения изложить в следующей редакции: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«Статья 4. Муниципальный долг муниципального образования город Норильск</w:t>
      </w:r>
    </w:p>
    <w:p w:rsidR="00FB5BDB" w:rsidRPr="00A70535" w:rsidRDefault="00FB5BDB" w:rsidP="00FB5BDB">
      <w:pPr>
        <w:widowControl w:val="0"/>
        <w:autoSpaceDE w:val="0"/>
        <w:autoSpaceDN w:val="0"/>
        <w:adjustRightInd w:val="0"/>
        <w:ind w:firstLine="709"/>
        <w:rPr>
          <w:rFonts w:cs="Arial"/>
          <w:szCs w:val="20"/>
        </w:rPr>
      </w:pPr>
      <w:r w:rsidRPr="00A70535">
        <w:rPr>
          <w:rFonts w:cs="Arial"/>
          <w:szCs w:val="20"/>
        </w:rPr>
        <w:t>1. Установить, что верхний предел муниципального внутреннего долга муниципального образования город Норильск:</w:t>
      </w:r>
    </w:p>
    <w:p w:rsidR="00FB5BDB" w:rsidRPr="00A70535" w:rsidRDefault="00FB5BDB" w:rsidP="00FB5BDB">
      <w:pPr>
        <w:widowControl w:val="0"/>
        <w:autoSpaceDE w:val="0"/>
        <w:autoSpaceDN w:val="0"/>
        <w:adjustRightInd w:val="0"/>
        <w:ind w:firstLine="709"/>
        <w:rPr>
          <w:rFonts w:cs="Arial"/>
          <w:szCs w:val="20"/>
        </w:rPr>
      </w:pPr>
      <w:r w:rsidRPr="00A70535">
        <w:rPr>
          <w:rFonts w:cs="Arial"/>
          <w:szCs w:val="20"/>
        </w:rPr>
        <w:t>- на 1 января 2022 года равен 630 173,8 тыс. рублей, в том числе по муниципальным гарантиям равен нулю;</w:t>
      </w:r>
    </w:p>
    <w:p w:rsidR="00FB5BDB" w:rsidRPr="00A70535" w:rsidRDefault="00FB5BDB" w:rsidP="00FB5BDB">
      <w:pPr>
        <w:widowControl w:val="0"/>
        <w:autoSpaceDE w:val="0"/>
        <w:autoSpaceDN w:val="0"/>
        <w:adjustRightInd w:val="0"/>
        <w:ind w:firstLine="709"/>
        <w:rPr>
          <w:rFonts w:cs="Arial"/>
          <w:szCs w:val="20"/>
        </w:rPr>
      </w:pPr>
      <w:r w:rsidRPr="00A70535">
        <w:rPr>
          <w:rFonts w:cs="Arial"/>
          <w:szCs w:val="20"/>
        </w:rPr>
        <w:t>- на 1 января 2023 года равен 1 407 858,9 тыс. рублей, в том числе по муниципальным гарантиям равен нулю;</w:t>
      </w:r>
    </w:p>
    <w:p w:rsidR="00FB5BDB" w:rsidRPr="00A70535" w:rsidRDefault="00FB5BDB" w:rsidP="00FB5BDB">
      <w:pPr>
        <w:widowControl w:val="0"/>
        <w:autoSpaceDE w:val="0"/>
        <w:autoSpaceDN w:val="0"/>
        <w:adjustRightInd w:val="0"/>
        <w:ind w:firstLine="709"/>
        <w:rPr>
          <w:rFonts w:cs="Arial"/>
          <w:szCs w:val="20"/>
        </w:rPr>
      </w:pPr>
      <w:r w:rsidRPr="00A70535">
        <w:rPr>
          <w:rFonts w:cs="Arial"/>
          <w:szCs w:val="20"/>
        </w:rPr>
        <w:t>- на 1 января 2024 года равен 2 186 021,4 тыс. рублей, в том числе по муниципальным гарантиям равен нулю.</w:t>
      </w:r>
    </w:p>
    <w:p w:rsidR="00FB5BDB" w:rsidRPr="00A70535" w:rsidRDefault="00FB5BDB" w:rsidP="00FB5BDB">
      <w:pPr>
        <w:ind w:firstLine="709"/>
        <w:rPr>
          <w:rFonts w:cs="Arial"/>
          <w:szCs w:val="20"/>
        </w:rPr>
      </w:pPr>
      <w:r w:rsidRPr="00A70535">
        <w:rPr>
          <w:rFonts w:cs="Arial"/>
          <w:szCs w:val="20"/>
        </w:rPr>
        <w:t>2. Установить, что объем расходов на обслуживание муниципального долга не должен превышать:</w:t>
      </w:r>
    </w:p>
    <w:p w:rsidR="00FB5BDB" w:rsidRPr="00A70535" w:rsidRDefault="00FB5BDB" w:rsidP="00FB5BDB">
      <w:pPr>
        <w:tabs>
          <w:tab w:val="left" w:pos="851"/>
          <w:tab w:val="left" w:pos="993"/>
        </w:tabs>
        <w:ind w:firstLine="709"/>
        <w:rPr>
          <w:rFonts w:cs="Arial"/>
          <w:szCs w:val="20"/>
        </w:rPr>
      </w:pPr>
      <w:r w:rsidRPr="00A70535">
        <w:rPr>
          <w:rFonts w:cs="Arial"/>
          <w:szCs w:val="20"/>
        </w:rPr>
        <w:t>- 2 810,0 тыс. рублей в 2021 году;</w:t>
      </w:r>
    </w:p>
    <w:p w:rsidR="00FB5BDB" w:rsidRPr="00A70535" w:rsidRDefault="00FB5BDB" w:rsidP="00FB5BDB">
      <w:pPr>
        <w:tabs>
          <w:tab w:val="left" w:pos="851"/>
          <w:tab w:val="left" w:pos="993"/>
        </w:tabs>
        <w:ind w:firstLine="709"/>
        <w:rPr>
          <w:rFonts w:cs="Arial"/>
          <w:szCs w:val="20"/>
        </w:rPr>
      </w:pPr>
      <w:r w:rsidRPr="00A70535">
        <w:rPr>
          <w:rFonts w:cs="Arial"/>
          <w:szCs w:val="20"/>
        </w:rPr>
        <w:t>- 4 220,0 тыс. рублей в 2022 году;</w:t>
      </w:r>
    </w:p>
    <w:p w:rsidR="00FB5BDB" w:rsidRPr="00A70535" w:rsidRDefault="00FB5BDB" w:rsidP="00FB5BDB">
      <w:pPr>
        <w:tabs>
          <w:tab w:val="left" w:pos="851"/>
          <w:tab w:val="left" w:pos="993"/>
        </w:tabs>
        <w:ind w:firstLine="709"/>
        <w:rPr>
          <w:rFonts w:cs="Arial"/>
          <w:szCs w:val="20"/>
        </w:rPr>
      </w:pPr>
      <w:r w:rsidRPr="00A70535">
        <w:rPr>
          <w:rFonts w:cs="Arial"/>
          <w:szCs w:val="20"/>
        </w:rPr>
        <w:lastRenderedPageBreak/>
        <w:t>- 8 441,0 тыс. рублей в 2023 году.».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1.7. В статье 5 решения: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7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«Программа муниципальных внутренних заимствований муниципального образования город Норильск на 2021 год» согласно приложению № 6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8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«Программа муниципальных внутренних заимствований муниципального образования город Норильск на плановый период 2022 и 2023 годов» согласно приложению № 7 к настоящему решению.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1.8. В статье 7 решения: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в пункте 1 слова «на 2021 год в сумме 3 601,8 тыс. рублей» заменить словами «на 2021 год в сумме 3 933,0 тыс. рублей»; 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10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A70535">
        <w:rPr>
          <w:szCs w:val="26"/>
        </w:rPr>
        <w:t xml:space="preserve"> </w:t>
      </w:r>
      <w:r w:rsidRPr="00A70535">
        <w:rPr>
          <w:rFonts w:eastAsiaTheme="minorEastAsia"/>
          <w:szCs w:val="26"/>
        </w:rPr>
        <w:t>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2021 год» согласно приложению № 8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11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A70535">
        <w:rPr>
          <w:szCs w:val="26"/>
        </w:rPr>
        <w:t xml:space="preserve"> </w:t>
      </w:r>
      <w:r w:rsidRPr="00A70535">
        <w:rPr>
          <w:rFonts w:eastAsiaTheme="minorEastAsia"/>
          <w:szCs w:val="26"/>
        </w:rPr>
        <w:t>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2022 и 2023 годов» согласно приложению № 9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12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«Ведомственная структура расходов бюджета на 2021 год» согласно приложению № 10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13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«Ведомственная структура расходов бюджета на плановый период 2022 и 2023 годов» согласно приложению № 11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14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2021 год» согласно приложению № 12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lastRenderedPageBreak/>
        <w:t xml:space="preserve">- утвердить новую редакцию приложения № 15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2022 и 2023 годов» согласно приложению № 13 к настоящему решению.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1.9. Статью 8 решения изложить в следующей редакции: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«Статья 8. Субсидии муниципальным </w:t>
      </w:r>
      <w:r w:rsidRPr="00A70535">
        <w:rPr>
          <w:rFonts w:eastAsiaTheme="minorEastAsia"/>
        </w:rPr>
        <w:t>бюджетным учреждениям на 2021 год и на плановый период 2022 и 2023 годов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 Предоставить муниципальным бюджетным учреждениям субсидии на финансовое обеспечение выполнения ими муниципального задания в 2021 году в сумме 10 554 247,0 тыс. рублей, в 2022 году в сумме 10 431 494,8 тыс. рублей, в 2023 году в сумме 10 431 874,7 тыс. рублей.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2. Предоставить муниципальным бюджетным учреждениям субсидии на иные цели в 2021 году в сумме 791 334,7 тыс. рублей, в 2022 году в сумме 737 136,5 тыс. рублей, в 2023 году в сумме 744 085,0 тыс. рублей.».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1.10. Статью 9 решения изложить в следующей редакции: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«Статья 9. Субсидии муниципальным </w:t>
      </w:r>
      <w:r w:rsidRPr="00A70535">
        <w:rPr>
          <w:rFonts w:eastAsiaTheme="minorEastAsia"/>
        </w:rPr>
        <w:t>автономным учреждениям на 2021 год и на плановый период 2022 и 2023 годов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 Предоставить муниципальным автономным учреждениям субсидии на финансовое обеспечение выполнения ими муниципального задания в 2021 году в сумме 1 110 582,4 тыс. рублей, в 2022 году в сумме 1 099 701,3 тыс. рублей, в 2023 году в сумме 1 099 696,3 тыс. рублей.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2. Предоставить муниципальным автономным учреждениям субсидии на иные цели в 2021 году в сумме 60 847,5 тыс. рублей, в 2022 году в сумме 57 186,2 тыс. рублей, в 2023 году в сумме 61 499,1 тыс. рублей.».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1.11. В статье 10 решения: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</w:t>
      </w:r>
      <w:hyperlink r:id="rId8" w:history="1">
        <w:r w:rsidRPr="00A70535">
          <w:rPr>
            <w:rFonts w:eastAsiaTheme="minorEastAsia"/>
            <w:szCs w:val="26"/>
          </w:rPr>
          <w:t>приложения № 16</w:t>
        </w:r>
      </w:hyperlink>
      <w:r w:rsidRPr="00A70535">
        <w:rPr>
          <w:rFonts w:eastAsiaTheme="minorEastAsia"/>
          <w:szCs w:val="26"/>
        </w:rPr>
        <w:t xml:space="preserve">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 xml:space="preserve">«О бюджете муниципального образования город Норильск на 2021 год и на плановый период 2022 и 2023 годов»  - «Межбюджетные трансферты, перечисляемые из краевого бюджета, в 2021 году» согласно </w:t>
      </w:r>
      <w:hyperlink r:id="rId9" w:history="1">
        <w:r w:rsidRPr="00A70535">
          <w:rPr>
            <w:rFonts w:eastAsiaTheme="minorEastAsia"/>
            <w:szCs w:val="26"/>
          </w:rPr>
          <w:t xml:space="preserve">приложению </w:t>
        </w:r>
      </w:hyperlink>
      <w:r w:rsidRPr="00A70535">
        <w:rPr>
          <w:rFonts w:eastAsiaTheme="minorEastAsia"/>
          <w:szCs w:val="26"/>
        </w:rPr>
        <w:t>№ 14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</w:t>
      </w:r>
      <w:hyperlink r:id="rId10" w:history="1">
        <w:r w:rsidRPr="00A70535">
          <w:rPr>
            <w:rFonts w:eastAsiaTheme="minorEastAsia"/>
            <w:szCs w:val="26"/>
          </w:rPr>
          <w:t>приложения № 1</w:t>
        </w:r>
      </w:hyperlink>
      <w:r w:rsidRPr="00A70535">
        <w:rPr>
          <w:rFonts w:eastAsiaTheme="minorEastAsia"/>
          <w:szCs w:val="26"/>
        </w:rPr>
        <w:t xml:space="preserve">7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 xml:space="preserve">«О бюджете муниципального образования город Норильск на 2021 год и на плановый период 2022 и 2023 годов»  - «Межбюджетные трансферты, перечисляемые из краевого бюджета, в плановом периоде 2022 и 2023 годов» согласно </w:t>
      </w:r>
      <w:hyperlink r:id="rId11" w:history="1">
        <w:r w:rsidRPr="00A70535">
          <w:rPr>
            <w:rFonts w:eastAsiaTheme="minorEastAsia"/>
            <w:szCs w:val="26"/>
          </w:rPr>
          <w:t xml:space="preserve">приложению </w:t>
        </w:r>
      </w:hyperlink>
      <w:r w:rsidRPr="00A70535">
        <w:rPr>
          <w:rFonts w:eastAsiaTheme="minorEastAsia"/>
          <w:szCs w:val="26"/>
        </w:rPr>
        <w:t>№ 15 к настоящему решению.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szCs w:val="26"/>
        </w:rPr>
      </w:pPr>
      <w:r w:rsidRPr="00A70535">
        <w:rPr>
          <w:rFonts w:eastAsiaTheme="minorEastAsia"/>
          <w:szCs w:val="26"/>
        </w:rPr>
        <w:t xml:space="preserve">1.12. </w:t>
      </w:r>
      <w:r w:rsidRPr="00A70535">
        <w:rPr>
          <w:szCs w:val="26"/>
        </w:rPr>
        <w:t>Дополнить решение статьей 10.1 следующего содержания: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bCs/>
          <w:color w:val="000000"/>
          <w:szCs w:val="26"/>
        </w:rPr>
      </w:pPr>
      <w:r w:rsidRPr="00A70535">
        <w:rPr>
          <w:bCs/>
          <w:color w:val="000000"/>
          <w:szCs w:val="26"/>
        </w:rPr>
        <w:t>«Статья 10.1. Индексация должностных окладов, заработной платы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bCs/>
          <w:color w:val="000000"/>
          <w:szCs w:val="26"/>
        </w:rPr>
      </w:pPr>
      <w:r w:rsidRPr="00A70535">
        <w:rPr>
          <w:bCs/>
          <w:color w:val="000000"/>
          <w:szCs w:val="26"/>
        </w:rPr>
        <w:t xml:space="preserve">1. Установить, что размеры должностных окладов лиц, замещающих муниципальные должности, должности муниципальной службы, </w:t>
      </w:r>
      <w:r w:rsidRPr="00A70535">
        <w:rPr>
          <w:color w:val="000000"/>
          <w:szCs w:val="26"/>
        </w:rPr>
        <w:t xml:space="preserve">установленные решением Норильского городского Совета депутатов, работников органов местного самоуправления, оплата труда которых осуществляется без применения балльной оценки, </w:t>
      </w:r>
      <w:r w:rsidRPr="00A70535">
        <w:rPr>
          <w:bCs/>
          <w:color w:val="000000"/>
          <w:szCs w:val="26"/>
        </w:rPr>
        <w:t>увеличиваются (индексируются) в размерах и в сроки, предусмотренные Законом Красноярского края о краевом бюджете на очередной финансовый год и плановый период для индексации размеров должностных окладов государственных гражданских служащих Красноярского края.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contextualSpacing/>
        <w:rPr>
          <w:szCs w:val="26"/>
        </w:rPr>
      </w:pPr>
      <w:r w:rsidRPr="00A70535">
        <w:rPr>
          <w:bCs/>
          <w:color w:val="000000"/>
          <w:szCs w:val="26"/>
        </w:rPr>
        <w:lastRenderedPageBreak/>
        <w:t xml:space="preserve">2. Установить, что заработная плата работников, замещающих в органах местного самоуправления должности, не относящиеся к муниципальным должностям и должностям муниципальной службы, </w:t>
      </w:r>
      <w:r w:rsidRPr="00A70535">
        <w:rPr>
          <w:color w:val="000000"/>
          <w:szCs w:val="26"/>
        </w:rPr>
        <w:t>работников органов местного самоуправления, оплата труда которых осуществляется с применением балльной оценки,</w:t>
      </w:r>
      <w:r w:rsidRPr="00A70535">
        <w:rPr>
          <w:bCs/>
          <w:color w:val="000000"/>
          <w:szCs w:val="26"/>
        </w:rPr>
        <w:t xml:space="preserve"> работников муниципальных учреждений увеличивается (индексируется) в размерах и в сроки, предусмотренные Законом Красноярского края о краевом бюджете на очередной финансовый год и плановый период для индексации заработной платы работников краевых государственных учреждений Красноярского края.».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1.13. В статье 13 решения: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в абзаце втором пункта 1 цифры «128 528,2» заменить цифрами                    </w:t>
      </w:r>
      <w:proofErr w:type="gramStart"/>
      <w:r w:rsidRPr="00A70535">
        <w:rPr>
          <w:rFonts w:eastAsiaTheme="minorEastAsia"/>
          <w:szCs w:val="26"/>
        </w:rPr>
        <w:t xml:space="preserve">   «</w:t>
      </w:r>
      <w:proofErr w:type="gramEnd"/>
      <w:r w:rsidRPr="00A70535">
        <w:rPr>
          <w:rFonts w:eastAsiaTheme="minorEastAsia"/>
          <w:szCs w:val="26"/>
        </w:rPr>
        <w:t>225 948,6»;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- в абзаце третьем пункта 1 цифры «165 951,5» заменить цифрами «183 517,7»</w:t>
      </w:r>
      <w:r w:rsidRPr="00A70535">
        <w:rPr>
          <w:rFonts w:eastAsiaTheme="minorEastAsia"/>
          <w:color w:val="000000" w:themeColor="text1"/>
          <w:szCs w:val="26"/>
        </w:rPr>
        <w:t>;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18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«Перечень объектов капитального строительства муниципальной собственности муниципального образования город Норильск на 2021 год» согласно приложению № 16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19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«Перечень объектов капитального строительства муниципальной собственности муниципального образования город Норильск на плановый период 2022 и 2023 годов» согласно приложению № 17 к настоящему решению.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1.14. В статье 14 решения: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- в абзаце втором пункта 1 цифры «209 691,8» заменить цифрами «378 211,3»;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20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«Мероприятия по капитальному ремонту объектов недвижимого имущества, находящихся в муниципальной собственности, на 2021 год» согласно приложению № 18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21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«Мероприятия по капитальному ремонту объектов недвижимого имущества, находящихся в муниципальной собственности, на плановый период 2022 и 2023 годов» согласно приложению № 19 к настоящему решению.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1.15. В статье 15 решения: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- в абзаце втором подпункта 1 пункта 1 цифры «139 354,6» заменить цифрами «173 258,4»;</w:t>
      </w:r>
    </w:p>
    <w:p w:rsidR="00FB5BDB" w:rsidRPr="00A70535" w:rsidRDefault="00FB5BDB" w:rsidP="00FB5BDB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- подпункт 2 пункта 1 изложить в следующей редакции:</w:t>
      </w:r>
    </w:p>
    <w:p w:rsidR="00FB5BDB" w:rsidRPr="00A70535" w:rsidRDefault="00FB5BDB" w:rsidP="00FB5BDB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70535">
        <w:rPr>
          <w:rFonts w:cs="Arial"/>
          <w:color w:val="000000"/>
          <w:szCs w:val="26"/>
        </w:rPr>
        <w:t xml:space="preserve">«2) на мероприятия по содержанию объектов благоустройства и благоустройству территории муниципального образования город Норильск: </w:t>
      </w:r>
    </w:p>
    <w:p w:rsidR="00FB5BDB" w:rsidRPr="00A70535" w:rsidRDefault="00FB5BDB" w:rsidP="00FB5BDB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70535">
        <w:rPr>
          <w:rFonts w:cs="Arial"/>
          <w:color w:val="000000"/>
          <w:szCs w:val="26"/>
        </w:rPr>
        <w:t>- в 2021 году в сумме 470 280,9 тыс. рублей;</w:t>
      </w:r>
    </w:p>
    <w:p w:rsidR="00FB5BDB" w:rsidRPr="00A70535" w:rsidRDefault="00FB5BDB" w:rsidP="00FB5BDB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70535">
        <w:rPr>
          <w:rFonts w:cs="Arial"/>
          <w:color w:val="000000"/>
          <w:szCs w:val="26"/>
        </w:rPr>
        <w:lastRenderedPageBreak/>
        <w:t>- в 2022 году в сумме 323 856,9 тыс. рублей;</w:t>
      </w:r>
    </w:p>
    <w:p w:rsidR="00FB5BDB" w:rsidRPr="00A70535" w:rsidRDefault="00FB5BDB" w:rsidP="00FB5BDB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70535">
        <w:rPr>
          <w:rFonts w:cs="Arial"/>
          <w:color w:val="000000"/>
          <w:szCs w:val="26"/>
        </w:rPr>
        <w:t>- в 2023 году в сумме 323 856,9 тыс. рублей.»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22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«Мероприятия по текущему ремонту объектов недвижимого имущества, находящихся в муниципальной собственности, на 2021 год» согласно приложению № 20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23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«Мероприятия по текущему ремонту объектов недвижимого имущества, находящихся в муниципальной собственности, на плановый период 2022 и 2023 годов» согласно приложению № 21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24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«Мероприятия по содержанию объектов благоустройства и благоустройству территории муниципального образования город Норильск на 2021 год» согласно приложению № 22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25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«Мероприятия по содержанию объектов благоустройства и благоустройству территории муниципального образования город Норильск на 2022 год» согласно приложению № 23 к настоящему решению;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26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«Мероприятия по содержанию объектов благоустройства и благоустройству территории муниципального образования город Норильск на 2023 год» согласно приложению № 24 к настоящему решению.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1.16. В пункте 1 статьи 16 решения слова «в 2021 году в сумме 20 000,0 тыс. рублей» заменить словами «в 2021 году в сумме 50 000,0 тыс. рублей».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1.17. В статье 17 решения: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  <w:highlight w:val="yellow"/>
        </w:rPr>
      </w:pPr>
      <w:r w:rsidRPr="00A70535">
        <w:rPr>
          <w:rFonts w:eastAsiaTheme="minorEastAsia"/>
          <w:szCs w:val="26"/>
        </w:rPr>
        <w:t>- в абзаце втором пункта 1 цифры «195 450,3» заменить цифрами «148 345,8»;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  <w:highlight w:val="yellow"/>
        </w:rPr>
      </w:pPr>
      <w:r w:rsidRPr="00A70535">
        <w:rPr>
          <w:rFonts w:eastAsiaTheme="minorEastAsia"/>
          <w:szCs w:val="26"/>
        </w:rPr>
        <w:t>- в абзаце втором подпункта 1 пункта 1 цифры «170 518,5» заменить цифрами «123 414,0».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1.18. В статье 18 решения: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  <w:highlight w:val="yellow"/>
        </w:rPr>
      </w:pPr>
      <w:r w:rsidRPr="00A70535">
        <w:rPr>
          <w:rFonts w:eastAsiaTheme="minorEastAsia"/>
          <w:szCs w:val="26"/>
        </w:rPr>
        <w:t>- в абзаце втором пункта 1 цифры «</w:t>
      </w:r>
      <w:r w:rsidRPr="00A70535">
        <w:rPr>
          <w:bCs/>
        </w:rPr>
        <w:t>283 456,4</w:t>
      </w:r>
      <w:r w:rsidRPr="00A70535">
        <w:rPr>
          <w:rFonts w:eastAsiaTheme="minorEastAsia"/>
          <w:szCs w:val="26"/>
        </w:rPr>
        <w:t>» заменить цифрами «</w:t>
      </w:r>
      <w:r w:rsidRPr="00A70535">
        <w:rPr>
          <w:bCs/>
        </w:rPr>
        <w:t>1 142 211,5</w:t>
      </w:r>
      <w:r w:rsidRPr="00A70535">
        <w:rPr>
          <w:rFonts w:eastAsiaTheme="minorEastAsia"/>
          <w:szCs w:val="26"/>
        </w:rPr>
        <w:t>»;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- в абзаце третьем пункта 2 цифры «23 853,3» заменить цифрами «20 391,5»;</w:t>
      </w:r>
    </w:p>
    <w:p w:rsidR="00FB5BDB" w:rsidRPr="00FC5E52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- в абзаце четвертом пункта 2 цифры «1 139,0» заменить цифрами «20 391,5»</w:t>
      </w:r>
      <w:r w:rsidR="00FC5E52" w:rsidRPr="00FC5E52">
        <w:rPr>
          <w:rFonts w:eastAsiaTheme="minorEastAsia"/>
          <w:szCs w:val="26"/>
        </w:rPr>
        <w:t>;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- утвердить новую редакцию приложения № 27 к решению Городского Совета </w:t>
      </w:r>
      <w:r w:rsidRPr="00A70535">
        <w:rPr>
          <w:szCs w:val="26"/>
        </w:rPr>
        <w:t xml:space="preserve">от 15.12.2020 № 24/5-553 </w:t>
      </w:r>
      <w:r w:rsidRPr="00A7053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A70535">
        <w:rPr>
          <w:szCs w:val="26"/>
        </w:rPr>
        <w:t>»</w:t>
      </w:r>
      <w:r w:rsidRPr="00A70535">
        <w:rPr>
          <w:rFonts w:eastAsiaTheme="minorEastAsia"/>
          <w:szCs w:val="26"/>
        </w:rPr>
        <w:t xml:space="preserve"> - «Мероприятия </w:t>
      </w:r>
      <w:r w:rsidRPr="00A70535">
        <w:rPr>
          <w:rFonts w:eastAsiaTheme="minorEastAsia"/>
          <w:szCs w:val="26"/>
        </w:rPr>
        <w:lastRenderedPageBreak/>
        <w:t>по капитальному ремонту на объектах жилищного фонда муниципального образования город Норильск на 2021 год» согласно приложению № 25 к настоящему решению.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1.19. В пункте 1 статьи 20 слова «в 2021 году в сумме 57 551,9 тыс. рублей</w:t>
      </w:r>
      <w:r w:rsidR="00FC5E52">
        <w:rPr>
          <w:rFonts w:eastAsiaTheme="minorEastAsia"/>
          <w:szCs w:val="26"/>
        </w:rPr>
        <w:t>»</w:t>
      </w:r>
      <w:r w:rsidRPr="00A70535">
        <w:rPr>
          <w:rFonts w:eastAsiaTheme="minorEastAsia"/>
          <w:szCs w:val="26"/>
        </w:rPr>
        <w:t xml:space="preserve"> заменить словами «в 2021 году в сумме 115 000,0 тыс. рублей». </w:t>
      </w:r>
    </w:p>
    <w:p w:rsidR="00FB5BDB" w:rsidRPr="00A70535" w:rsidRDefault="00FB5BDB" w:rsidP="00FB5BDB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1.20. В абзаце втором подпункта 1 пункта 1 статьи 21 решения цифры «961 599,0» заменить цифрами «961 549,4».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1.21. В статье 27 решения: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- в абзаце втором пункта 1 цифры «1 556 315,7» заменить цифрами «2 671 006,1»;</w:t>
      </w:r>
    </w:p>
    <w:p w:rsidR="00FB5BDB" w:rsidRPr="00A70535" w:rsidRDefault="00FB5BDB" w:rsidP="00FB5BDB">
      <w:pPr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>- пункт 2 изложить в следующей редакции:</w:t>
      </w:r>
    </w:p>
    <w:p w:rsidR="00FB5BDB" w:rsidRPr="00A70535" w:rsidRDefault="00FB5BDB" w:rsidP="00FB5BDB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A70535">
        <w:rPr>
          <w:rFonts w:eastAsiaTheme="minorEastAsia"/>
          <w:szCs w:val="26"/>
        </w:rPr>
        <w:t xml:space="preserve">«2. Установить, что при определении объема бюджетных ассигнований дорожного фонда муниципального образования город Норильск поступления налога на прибыль организаций, зачисляемого в бюджеты субъектов Российской Федерации, учитываются в 2021 году в сумме 929 794,7 тыс. рублей, в 2022 и </w:t>
      </w:r>
      <w:r w:rsidR="00636DA1">
        <w:rPr>
          <w:rFonts w:eastAsiaTheme="minorEastAsia"/>
          <w:szCs w:val="26"/>
        </w:rPr>
        <w:t xml:space="preserve">                 </w:t>
      </w:r>
      <w:bookmarkStart w:id="0" w:name="_GoBack"/>
      <w:bookmarkEnd w:id="0"/>
      <w:r w:rsidRPr="00A70535">
        <w:rPr>
          <w:rFonts w:eastAsiaTheme="minorEastAsia"/>
          <w:szCs w:val="26"/>
        </w:rPr>
        <w:t>2023 год</w:t>
      </w:r>
      <w:r w:rsidR="003B3FAD">
        <w:rPr>
          <w:rFonts w:eastAsiaTheme="minorEastAsia"/>
          <w:szCs w:val="26"/>
        </w:rPr>
        <w:t>ах</w:t>
      </w:r>
      <w:r w:rsidRPr="00A70535">
        <w:rPr>
          <w:rFonts w:eastAsiaTheme="minorEastAsia"/>
          <w:szCs w:val="26"/>
        </w:rPr>
        <w:t xml:space="preserve"> в сумме 0,0 тыс. рублей ежегодно.».</w:t>
      </w:r>
    </w:p>
    <w:p w:rsidR="002251ED" w:rsidRPr="00822D01" w:rsidRDefault="002251ED" w:rsidP="002251ED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22D01">
        <w:rPr>
          <w:color w:val="000000"/>
          <w:szCs w:val="26"/>
        </w:rPr>
        <w:t xml:space="preserve">2. Контроль исполнения настоящего решения возложить на председателя постоянной комиссии Городского Совета по бюджету и собственности </w:t>
      </w:r>
      <w:r>
        <w:rPr>
          <w:color w:val="000000"/>
          <w:szCs w:val="26"/>
        </w:rPr>
        <w:t xml:space="preserve">                    </w:t>
      </w:r>
      <w:r w:rsidRPr="00822D01">
        <w:rPr>
          <w:color w:val="000000"/>
          <w:szCs w:val="26"/>
        </w:rPr>
        <w:t>Цюпко В.В.</w:t>
      </w:r>
    </w:p>
    <w:p w:rsidR="00FB5BDB" w:rsidRPr="00CE60B2" w:rsidRDefault="00FB5BDB" w:rsidP="00FB5BDB">
      <w:pPr>
        <w:autoSpaceDE w:val="0"/>
        <w:autoSpaceDN w:val="0"/>
        <w:adjustRightInd w:val="0"/>
        <w:ind w:firstLine="709"/>
      </w:pPr>
      <w:r w:rsidRPr="00CE60B2">
        <w:rPr>
          <w:szCs w:val="26"/>
        </w:rPr>
        <w:t>3. Настоящее решение вступает в силу со дня принятия</w:t>
      </w:r>
      <w:r w:rsidRPr="00CE60B2">
        <w:t>.</w:t>
      </w:r>
    </w:p>
    <w:p w:rsidR="00FB5BDB" w:rsidRPr="00CE60B2" w:rsidRDefault="00FB5BDB" w:rsidP="00FB5BDB">
      <w:pPr>
        <w:ind w:firstLine="709"/>
        <w:rPr>
          <w:szCs w:val="26"/>
        </w:rPr>
      </w:pPr>
      <w:r w:rsidRPr="00CE60B2">
        <w:rPr>
          <w:szCs w:val="26"/>
        </w:rPr>
        <w:t>4. Настоящее решение опубликовать в газете «Заполярная правда».</w:t>
      </w: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FB5BDB" w:rsidRDefault="00FB5BDB" w:rsidP="00BD2EF9">
      <w:pPr>
        <w:rPr>
          <w:rFonts w:eastAsia="Times New Roman" w:cs="Times New Roman"/>
          <w:szCs w:val="26"/>
          <w:lang w:eastAsia="ru-RU"/>
        </w:rPr>
      </w:pPr>
    </w:p>
    <w:p w:rsidR="00CA2712" w:rsidRDefault="00CA2712" w:rsidP="00BD2EF9">
      <w:pPr>
        <w:rPr>
          <w:rFonts w:eastAsia="Times New Roman" w:cs="Times New Roman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E64E25">
      <w:footerReference w:type="default" r:id="rId12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CA1" w:rsidRDefault="00AF2CA1" w:rsidP="005642FB">
      <w:r>
        <w:separator/>
      </w:r>
    </w:p>
  </w:endnote>
  <w:endnote w:type="continuationSeparator" w:id="0">
    <w:p w:rsidR="00AF2CA1" w:rsidRDefault="00AF2CA1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DA1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CA1" w:rsidRDefault="00AF2CA1" w:rsidP="005642FB">
      <w:r>
        <w:separator/>
      </w:r>
    </w:p>
  </w:footnote>
  <w:footnote w:type="continuationSeparator" w:id="0">
    <w:p w:rsidR="00AF2CA1" w:rsidRDefault="00AF2CA1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0A6427"/>
    <w:rsid w:val="00104F32"/>
    <w:rsid w:val="0017415B"/>
    <w:rsid w:val="001E7028"/>
    <w:rsid w:val="002251ED"/>
    <w:rsid w:val="00355D6C"/>
    <w:rsid w:val="003B028D"/>
    <w:rsid w:val="003B3FAD"/>
    <w:rsid w:val="003F4E09"/>
    <w:rsid w:val="004A75FA"/>
    <w:rsid w:val="00517D6F"/>
    <w:rsid w:val="005642FB"/>
    <w:rsid w:val="005F3901"/>
    <w:rsid w:val="00636DA1"/>
    <w:rsid w:val="006C7619"/>
    <w:rsid w:val="00883156"/>
    <w:rsid w:val="00AF2CA1"/>
    <w:rsid w:val="00B02EE6"/>
    <w:rsid w:val="00B10518"/>
    <w:rsid w:val="00BD2EF9"/>
    <w:rsid w:val="00C07B56"/>
    <w:rsid w:val="00CA2712"/>
    <w:rsid w:val="00CD7F8E"/>
    <w:rsid w:val="00CE5BF9"/>
    <w:rsid w:val="00D13EBE"/>
    <w:rsid w:val="00DF0D01"/>
    <w:rsid w:val="00E64E25"/>
    <w:rsid w:val="00E717F4"/>
    <w:rsid w:val="00F2099D"/>
    <w:rsid w:val="00F30CDE"/>
    <w:rsid w:val="00FB5BDB"/>
    <w:rsid w:val="00FC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  <w:style w:type="paragraph" w:customStyle="1" w:styleId="ConsNormal">
    <w:name w:val="ConsNormal"/>
    <w:rsid w:val="00225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A3F3EA806FB49E8363D3FFC9DAF92BE0E389F7AC531E1988EC38E92DB85218D3BD7392037621FE6E12684Ff2y3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0A3F3EA806FB49E8363D3FFC9DAF92BE0E389F7AC5216158BE038E92DB85218D3BD7392037621FE6B106C4Ff2y9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0A3F3EA806FB49E8363D3FFC9DAF92BE0E389F7AC531E1988EC38E92DB85218D3BD7392037621FE6E12684Ff2y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A3F3EA806FB49E8363D3FFC9DAF92BE0E389F7AC5216158BE038E92DB85218D3BD7392037621FE6B106C4Ff2y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2744</Words>
  <Characters>15643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7</cp:revision>
  <cp:lastPrinted>2021-03-24T08:30:00Z</cp:lastPrinted>
  <dcterms:created xsi:type="dcterms:W3CDTF">2021-03-19T09:38:00Z</dcterms:created>
  <dcterms:modified xsi:type="dcterms:W3CDTF">2021-03-24T08:30:00Z</dcterms:modified>
</cp:coreProperties>
</file>